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1DAE764C" w:rsidR="00D02F6A" w:rsidRPr="005867A2" w:rsidRDefault="001D7C92" w:rsidP="001D7C92">
      <w:pPr>
        <w:spacing w:line="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>LUKS/</w:t>
      </w:r>
      <w:r w:rsidR="00991609">
        <w:rPr>
          <w:rFonts w:ascii="Arial Narrow" w:hAnsi="Arial Narrow" w:cstheme="minorHAnsi"/>
          <w:b/>
          <w:color w:val="000000" w:themeColor="text1"/>
          <w:sz w:val="24"/>
          <w:szCs w:val="24"/>
        </w:rPr>
        <w:t>0</w:t>
      </w:r>
      <w:r w:rsidR="008079A5">
        <w:rPr>
          <w:rFonts w:ascii="Arial Narrow" w:hAnsi="Arial Narrow" w:cstheme="minorHAnsi"/>
          <w:b/>
          <w:color w:val="000000" w:themeColor="text1"/>
          <w:sz w:val="24"/>
          <w:szCs w:val="24"/>
        </w:rPr>
        <w:t>6</w:t>
      </w:r>
      <w:r w:rsidRPr="00991609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>202</w:t>
      </w:r>
      <w:r w:rsidR="008079A5">
        <w:rPr>
          <w:rFonts w:ascii="Arial Narrow" w:hAnsi="Arial Narrow" w:cstheme="minorHAnsi"/>
          <w:b/>
          <w:color w:val="000000" w:themeColor="text1"/>
          <w:sz w:val="24"/>
          <w:szCs w:val="24"/>
        </w:rPr>
        <w:t>2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D02F6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Załącznik nr </w:t>
      </w:r>
      <w:r w:rsid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5</w:t>
      </w:r>
      <w:r w:rsidR="00E4548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="00D02F6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do SWZ</w:t>
      </w:r>
    </w:p>
    <w:p w14:paraId="45BB674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1767160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10373F1" w14:textId="250C356D" w:rsidR="00AD46C0" w:rsidRPr="00AD46C0" w:rsidRDefault="00D02F6A" w:rsidP="00AD46C0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Zamawiający:</w:t>
      </w:r>
      <w:r w:rsidR="00AD46C0" w:rsidRPr="00AD46C0">
        <w:rPr>
          <w:rFonts w:ascii="Arial Narrow" w:eastAsiaTheme="minorEastAsia" w:hAnsi="Arial Narrow" w:cstheme="minorHAnsi"/>
          <w:bCs/>
        </w:rPr>
        <w:t xml:space="preserve"> </w:t>
      </w:r>
      <w:r w:rsidR="00AD46C0" w:rsidRPr="00AD46C0">
        <w:rPr>
          <w:rFonts w:ascii="Arial Narrow" w:eastAsiaTheme="minorEastAsia" w:hAnsi="Arial Narrow" w:cstheme="minorHAnsi"/>
          <w:bCs/>
          <w:sz w:val="24"/>
          <w:szCs w:val="24"/>
        </w:rPr>
        <w:t>Lider Usług Komunalno-Samorządowych Sp. z o.o.</w:t>
      </w:r>
    </w:p>
    <w:p w14:paraId="77E85480" w14:textId="265AC239" w:rsidR="00D02F6A" w:rsidRPr="005867A2" w:rsidRDefault="00AD46C0" w:rsidP="00AD46C0">
      <w:pPr>
        <w:spacing w:line="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AD46C0">
        <w:rPr>
          <w:rFonts w:ascii="Arial Narrow" w:eastAsiaTheme="minorEastAsia" w:hAnsi="Arial Narrow" w:cstheme="minorHAnsi"/>
          <w:bCs/>
          <w:color w:val="000000"/>
          <w:sz w:val="24"/>
          <w:szCs w:val="24"/>
        </w:rPr>
        <w:t xml:space="preserve">                        ul. Nad Strugą 8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</w:t>
      </w:r>
      <w:r w:rsidR="005867A2" w:rsidRPr="00AC5E5F">
        <w:rPr>
          <w:rFonts w:ascii="Arial Narrow" w:eastAsia="ArialNarrow" w:hAnsi="Arial Narrow"/>
          <w:sz w:val="24"/>
          <w:szCs w:val="24"/>
        </w:rPr>
        <w:t>, 63-000 Środa Wielkopolska</w:t>
      </w:r>
    </w:p>
    <w:p w14:paraId="26FEB088" w14:textId="77777777" w:rsidR="00D02F6A" w:rsidRPr="005867A2" w:rsidRDefault="00D02F6A" w:rsidP="00D02F6A">
      <w:pPr>
        <w:spacing w:line="120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70ADA5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67B01A" w14:textId="77777777" w:rsidR="00D02F6A" w:rsidRPr="005867A2" w:rsidRDefault="00D02F6A" w:rsidP="00D02F6A">
      <w:pPr>
        <w:spacing w:line="30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2DB7D28" w14:textId="43D745A6" w:rsidR="00D02F6A" w:rsidRPr="005867A2" w:rsidRDefault="00D02F6A" w:rsidP="00E4548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Wykonawca</w:t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Wykonawca wspólnie ubiegający się o udzielenie zamówienia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>podmiot udostepniający zasoby</w:t>
      </w:r>
    </w:p>
    <w:p w14:paraId="495D4BB6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B2E595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5C261860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C81F670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60D7FF2D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9654F0B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E962FD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(pełna nazwa/firma, adres, zależności od podmiotu: NIP/PESEL, KRS/</w:t>
      </w:r>
      <w:proofErr w:type="spellStart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CEiDG</w:t>
      </w:r>
      <w:proofErr w:type="spellEnd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)</w:t>
      </w:r>
    </w:p>
    <w:p w14:paraId="02B61297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F3E946" w14:textId="77777777" w:rsidR="00D02F6A" w:rsidRPr="005867A2" w:rsidRDefault="00D02F6A" w:rsidP="00D02F6A">
      <w:pPr>
        <w:spacing w:line="234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148E1AC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reprezentowany przez:</w:t>
      </w:r>
    </w:p>
    <w:p w14:paraId="540659A7" w14:textId="77777777" w:rsidR="00D02F6A" w:rsidRPr="005867A2" w:rsidRDefault="00D02F6A" w:rsidP="00D02F6A">
      <w:pPr>
        <w:spacing w:line="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5867A2" w:rsidRDefault="00D02F6A" w:rsidP="00D02F6A">
      <w:pPr>
        <w:spacing w:line="1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62CD56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21038C4A" w14:textId="77777777" w:rsidR="00D02F6A" w:rsidRPr="005867A2" w:rsidRDefault="00D02F6A" w:rsidP="00D02F6A">
      <w:pPr>
        <w:spacing w:line="11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029AB6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79A0806D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6BCDC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4BC258F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9DC8187" w14:textId="77777777" w:rsidR="00D02F6A" w:rsidRPr="005867A2" w:rsidRDefault="00D02F6A" w:rsidP="00D02F6A">
      <w:pPr>
        <w:spacing w:line="30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4284D08" w14:textId="77777777" w:rsidR="004E4B11" w:rsidRPr="005735F8" w:rsidRDefault="00D02F6A" w:rsidP="004E4B11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  <w:sz w:val="32"/>
          <w:szCs w:val="32"/>
          <w:u w:val="single"/>
        </w:rPr>
      </w:pPr>
      <w:r w:rsidRPr="005735F8">
        <w:rPr>
          <w:rFonts w:ascii="Arial Narrow" w:hAnsi="Arial Narrow" w:cstheme="minorHAnsi"/>
          <w:b/>
          <w:color w:val="000000" w:themeColor="text1"/>
          <w:sz w:val="32"/>
          <w:szCs w:val="32"/>
          <w:u w:val="single"/>
        </w:rPr>
        <w:t xml:space="preserve">OŚWIADCZENIE </w:t>
      </w:r>
    </w:p>
    <w:p w14:paraId="26FACFC8" w14:textId="77777777" w:rsidR="004E4B11" w:rsidRPr="00D05070" w:rsidRDefault="00D02F6A" w:rsidP="004E4B11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D05070">
        <w:rPr>
          <w:rFonts w:ascii="Arial Narrow" w:hAnsi="Arial Narrow" w:cstheme="minorHAnsi"/>
          <w:b/>
          <w:color w:val="000000" w:themeColor="text1"/>
          <w:sz w:val="22"/>
          <w:szCs w:val="22"/>
        </w:rPr>
        <w:t>O SPEŁNIANIU WARUNKÓW ORAZ NIEPODLEGANIU WYKLUCZENIU, O KTÓRYM MOWA W ART. 125 UST. 1 USTAWY Z DNIA 11 WRZEŚNIA 2019 R. PRAWO ZAMÓWIEŃ PUBLICZNYCH</w:t>
      </w:r>
      <w:r w:rsidR="004E4B11" w:rsidRPr="00D05070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DOTYCZĄCE SPEŁNIANIA WARUNKÓW UDZIAŁU W POSTĘPOWANIU </w:t>
      </w:r>
    </w:p>
    <w:p w14:paraId="224BB09C" w14:textId="77777777" w:rsidR="00FC4E86" w:rsidRPr="00D05070" w:rsidRDefault="00FC4E86" w:rsidP="00FC4E86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D05070">
        <w:rPr>
          <w:rFonts w:ascii="Arial Narrow" w:hAnsi="Arial Narrow" w:cstheme="minorHAnsi"/>
          <w:b/>
          <w:color w:val="000000" w:themeColor="text1"/>
          <w:sz w:val="22"/>
          <w:szCs w:val="22"/>
        </w:rPr>
        <w:t>ORAZ PRZESŁANEK WYKLUCZENIA Z POSTĘPOWANIA UWZGLĘDNIAJĄCE PRZESŁANKI WYKLUCZENIA Z ART. 7 UST. 1 USTAWY O SZCZEGÓLNYCH ROZWIĄZANIACH W ZAKRESIE PRZECIWDZIAŁANIA WSPIERANIU AGRESJI NA UKRAINĘ ORAZ SŁUŻĄCYCH OCHRONIE BEZPIECZEŃSTWA NARODOWEGO</w:t>
      </w:r>
    </w:p>
    <w:p w14:paraId="62D3F048" w14:textId="15CD5647" w:rsidR="00E4548A" w:rsidRPr="005867A2" w:rsidRDefault="00E4548A" w:rsidP="005867A2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20E05D04" w14:textId="0F30C154" w:rsidR="005867A2" w:rsidRPr="00AC5E5F" w:rsidRDefault="00DE06F7" w:rsidP="00DE06F7">
      <w:pPr>
        <w:spacing w:line="0" w:lineRule="atLeast"/>
        <w:ind w:left="4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DE06F7">
        <w:rPr>
          <w:rFonts w:ascii="Arial Narrow" w:hAnsi="Arial Narrow"/>
          <w:sz w:val="24"/>
          <w:szCs w:val="24"/>
        </w:rPr>
        <w:t xml:space="preserve">Na potrzeby postępowania o udzielenie zamówienia publicznego </w:t>
      </w:r>
      <w:r w:rsidR="005867A2" w:rsidRPr="00DE06F7">
        <w:rPr>
          <w:rFonts w:ascii="Arial Narrow" w:hAnsi="Arial Narrow"/>
          <w:b/>
          <w:bCs/>
          <w:color w:val="000000"/>
          <w:sz w:val="24"/>
          <w:szCs w:val="24"/>
        </w:rPr>
        <w:t>„</w:t>
      </w:r>
      <w:r w:rsidR="005867A2" w:rsidRPr="00AC5E5F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DE06F7">
        <w:rPr>
          <w:rFonts w:ascii="Arial Narrow" w:hAnsi="Arial Narrow"/>
          <w:sz w:val="24"/>
          <w:szCs w:val="24"/>
        </w:rPr>
        <w:t>oświadczam, co następuje:</w:t>
      </w:r>
    </w:p>
    <w:p w14:paraId="6F79F721" w14:textId="77777777" w:rsidR="00AA0A0C" w:rsidRPr="005867A2" w:rsidRDefault="00AA0A0C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6CE58AB" w14:textId="238F4E51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4E4B11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Oświadczenie o spełnianiu </w:t>
      </w:r>
      <w:r w:rsidR="003E1D82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warunków                                                                                                   </w:t>
      </w:r>
      <w:r w:rsidR="003E1D82" w:rsidRPr="003E1D82">
        <w:rPr>
          <w:rFonts w:ascii="Arial Narrow" w:hAnsi="Arial Narrow" w:cstheme="minorHAnsi"/>
          <w:b/>
          <w:color w:val="000000" w:themeColor="text1"/>
          <w:sz w:val="16"/>
          <w:szCs w:val="16"/>
          <w:highlight w:val="lightGray"/>
        </w:rPr>
        <w:t xml:space="preserve">. </w:t>
      </w:r>
      <w:r w:rsidR="003E1D82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</w:t>
      </w:r>
      <w:r w:rsidR="003E1D8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      </w:t>
      </w:r>
    </w:p>
    <w:p w14:paraId="152C92A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A0203A7" w14:textId="79E1A3AC" w:rsidR="00D02F6A" w:rsidRPr="005867A2" w:rsidRDefault="00D02F6A" w:rsidP="005867A2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>spełniam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warunki udziału w postępowaniu określone w Rozdziale VI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pkt. …………………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SWZ </w:t>
      </w:r>
      <w:r w:rsidR="00391878" w:rsidRPr="005867A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(należy wskazać konkretny pkt SWZ)</w:t>
      </w:r>
    </w:p>
    <w:p w14:paraId="6A52FD5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CCE3DD0" w14:textId="65FF2DAD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4E4B11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>Oświadczeni</w:t>
      </w:r>
      <w:r w:rsidR="006375F9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>a</w:t>
      </w:r>
      <w:r w:rsidRPr="004E4B11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 o niepodleganiu wykluczeni</w:t>
      </w:r>
      <w:r w:rsidR="003E1D82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u                                                                                        </w:t>
      </w:r>
      <w:r w:rsidR="003E1D82" w:rsidRPr="003E1D82">
        <w:rPr>
          <w:rFonts w:ascii="Arial Narrow" w:hAnsi="Arial Narrow" w:cstheme="minorHAnsi"/>
          <w:b/>
          <w:color w:val="000000" w:themeColor="text1"/>
          <w:sz w:val="16"/>
          <w:szCs w:val="16"/>
          <w:highlight w:val="lightGray"/>
        </w:rPr>
        <w:t xml:space="preserve">. </w:t>
      </w:r>
    </w:p>
    <w:p w14:paraId="5F261F6A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549010F4" w14:textId="461A6D54" w:rsidR="00D02F6A" w:rsidRDefault="00D27C64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1.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 że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nie podlega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>m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wykluczeniu na podstawie: art. 108 ust. 1 pkt 1-6 Ustawy PZP.</w:t>
      </w:r>
    </w:p>
    <w:p w14:paraId="413ED5B8" w14:textId="250FEDA2" w:rsidR="00DE06F7" w:rsidRPr="00C65DFF" w:rsidRDefault="00D27C64" w:rsidP="00C65DFF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lastRenderedPageBreak/>
        <w:t>2.</w:t>
      </w:r>
      <w:r w:rsidR="00DE06F7" w:rsidRPr="00C65DFF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="00DE06F7" w:rsidRPr="00C65DFF">
        <w:rPr>
          <w:rFonts w:ascii="Arial Narrow" w:hAnsi="Arial Narrow" w:cstheme="minorHAnsi"/>
          <w:color w:val="000000" w:themeColor="text1"/>
          <w:sz w:val="24"/>
          <w:szCs w:val="24"/>
        </w:rPr>
        <w:br/>
        <w:t xml:space="preserve">art. 109 ust. 1 ustawy </w:t>
      </w:r>
      <w:proofErr w:type="spellStart"/>
      <w:r w:rsidR="00DE06F7" w:rsidRPr="00C65DFF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="00DE06F7" w:rsidRPr="00C65DFF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2299C2AC" w14:textId="77777777" w:rsidR="00DE06F7" w:rsidRPr="0073243B" w:rsidRDefault="00DE06F7" w:rsidP="00DE06F7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14:paraId="7FCDF741" w14:textId="77777777" w:rsidR="00DE06F7" w:rsidRPr="00C65DFF" w:rsidRDefault="00DE06F7" w:rsidP="00C65DFF">
      <w:pPr>
        <w:pStyle w:val="Akapitzlist"/>
        <w:spacing w:after="0" w:line="360" w:lineRule="auto"/>
        <w:ind w:left="4"/>
        <w:jc w:val="both"/>
        <w:rPr>
          <w:rFonts w:asciiTheme="majorHAnsi" w:hAnsiTheme="majorHAnsi" w:cs="Arial"/>
          <w:color w:val="4472C4" w:themeColor="accent1"/>
          <w:sz w:val="16"/>
          <w:szCs w:val="16"/>
        </w:rPr>
      </w:pPr>
      <w:r w:rsidRPr="00C65DFF">
        <w:rPr>
          <w:rFonts w:asciiTheme="majorHAnsi" w:hAnsiTheme="majorHAnsi" w:cs="Arial"/>
          <w:color w:val="4472C4" w:themeColor="accent1"/>
          <w:sz w:val="16"/>
          <w:szCs w:val="16"/>
        </w:rPr>
        <w:t xml:space="preserve">[UWAGA: </w:t>
      </w:r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>Pzp</w:t>
      </w:r>
      <w:proofErr w:type="spellEnd"/>
      <w:r w:rsidRPr="00C65DFF">
        <w:rPr>
          <w:rFonts w:asciiTheme="majorHAnsi" w:hAnsiTheme="majorHAnsi" w:cs="Arial"/>
          <w:color w:val="4472C4" w:themeColor="accent1"/>
          <w:sz w:val="16"/>
          <w:szCs w:val="16"/>
        </w:rPr>
        <w:t>]</w:t>
      </w:r>
    </w:p>
    <w:p w14:paraId="55F6C31A" w14:textId="77777777" w:rsidR="00DE06F7" w:rsidRPr="005867A2" w:rsidRDefault="00DE06F7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5E74C9D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572F310" w14:textId="77777777" w:rsidR="00D02F6A" w:rsidRPr="005867A2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</w:p>
    <w:p w14:paraId="7B2FEE46" w14:textId="6615EF87" w:rsidR="00D02F6A" w:rsidRPr="005867A2" w:rsidRDefault="00C31853" w:rsidP="005867A2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3.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zachodzą w stosunku do mnie podstawy wykluczenia z postępowania na podstawie </w:t>
      </w:r>
      <w:r w:rsidR="0036536C">
        <w:rPr>
          <w:rFonts w:ascii="Arial Narrow" w:hAnsi="Arial Narrow" w:cstheme="minorHAnsi"/>
          <w:color w:val="000000" w:themeColor="text1"/>
          <w:sz w:val="24"/>
          <w:szCs w:val="24"/>
        </w:rPr>
        <w:t>art. …ustawy PZP (</w:t>
      </w:r>
      <w:r w:rsidR="0036536C" w:rsidRPr="00C65DFF">
        <w:rPr>
          <w:rFonts w:ascii="Arial Narrow" w:hAnsi="Arial Narrow" w:cstheme="minorHAnsi"/>
          <w:color w:val="000000" w:themeColor="text1"/>
        </w:rPr>
        <w:t xml:space="preserve">podać mającą zastosowanie podstawę wykluczenia spośród wymienionych w </w:t>
      </w:r>
      <w:r w:rsidR="00D02F6A" w:rsidRPr="00C65DFF">
        <w:rPr>
          <w:rFonts w:ascii="Arial Narrow" w:hAnsi="Arial Narrow" w:cstheme="minorHAnsi"/>
          <w:color w:val="000000" w:themeColor="text1"/>
        </w:rPr>
        <w:t xml:space="preserve">art. 108 ust. 1 pkt 1, 2, 5 lub 6 </w:t>
      </w:r>
      <w:r w:rsidR="0036536C" w:rsidRPr="00C65DFF">
        <w:rPr>
          <w:rFonts w:ascii="Arial Narrow" w:hAnsi="Arial Narrow"/>
        </w:rPr>
        <w:t>lub art. 109 ust. 1pkt 2-5 i 7-10</w:t>
      </w:r>
      <w:r w:rsidR="0036536C" w:rsidRPr="00C65DFF">
        <w:rPr>
          <w:rFonts w:asciiTheme="majorHAnsi" w:hAnsiTheme="majorHAnsi"/>
          <w:i/>
        </w:rPr>
        <w:t xml:space="preserve"> </w:t>
      </w:r>
      <w:r w:rsidR="00D02F6A" w:rsidRPr="00C65DFF">
        <w:rPr>
          <w:rFonts w:ascii="Arial Narrow" w:hAnsi="Arial Narrow" w:cstheme="minorHAnsi"/>
          <w:color w:val="000000" w:themeColor="text1"/>
        </w:rPr>
        <w:t xml:space="preserve">ustawy </w:t>
      </w:r>
      <w:proofErr w:type="spellStart"/>
      <w:r w:rsidR="00D02F6A" w:rsidRPr="00C65DFF">
        <w:rPr>
          <w:rFonts w:ascii="Arial Narrow" w:hAnsi="Arial Narrow" w:cstheme="minorHAnsi"/>
          <w:color w:val="000000" w:themeColor="text1"/>
        </w:rPr>
        <w:t>Pzp</w:t>
      </w:r>
      <w:proofErr w:type="spellEnd"/>
      <w:r w:rsidR="0036536C">
        <w:rPr>
          <w:rFonts w:ascii="Arial Narrow" w:hAnsi="Arial Narrow" w:cstheme="minorHAnsi"/>
          <w:color w:val="000000" w:themeColor="text1"/>
          <w:sz w:val="24"/>
          <w:szCs w:val="24"/>
        </w:rPr>
        <w:t>)</w:t>
      </w:r>
      <w:r w:rsidR="00D02F6A"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. 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>Jednocześnie oświadczam,</w:t>
      </w:r>
      <w:r w:rsidR="00D02F6A"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 w związku z ww. okolicznością, na</w:t>
      </w:r>
      <w:r w:rsidR="00D02F6A"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podjąłem następujące środki naprawcze:</w:t>
      </w:r>
    </w:p>
    <w:p w14:paraId="78D4E611" w14:textId="77777777" w:rsidR="00D02F6A" w:rsidRPr="005867A2" w:rsidRDefault="00D02F6A" w:rsidP="00D02F6A">
      <w:pPr>
        <w:spacing w:line="12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A8B1715" w14:textId="07BFCDFB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50152AC" w14:textId="77777777" w:rsidR="00D02F6A" w:rsidRPr="005867A2" w:rsidRDefault="00D02F6A" w:rsidP="00D02F6A">
      <w:pPr>
        <w:spacing w:line="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ECD8CB6" w14:textId="644DD353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D5F101D" w14:textId="1A470523" w:rsidR="0036536C" w:rsidRPr="00C65DFF" w:rsidRDefault="0036536C" w:rsidP="00C65DFF">
      <w:pPr>
        <w:pStyle w:val="Akapitzlist"/>
        <w:spacing w:after="0" w:line="360" w:lineRule="auto"/>
        <w:ind w:left="4"/>
        <w:jc w:val="both"/>
        <w:rPr>
          <w:rFonts w:asciiTheme="majorHAnsi" w:hAnsiTheme="majorHAnsi" w:cs="Arial"/>
          <w:i/>
          <w:color w:val="4472C4" w:themeColor="accent1"/>
          <w:sz w:val="16"/>
          <w:szCs w:val="16"/>
        </w:rPr>
      </w:pPr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>[UWAGA: zastosować, gdy zachodzą przesłanki wykluczenia z art. 108 ust. 1 pkt 1, 2</w:t>
      </w:r>
      <w:r>
        <w:rPr>
          <w:rFonts w:asciiTheme="majorHAnsi" w:hAnsiTheme="majorHAnsi" w:cs="Arial"/>
          <w:i/>
          <w:color w:val="4472C4" w:themeColor="accent1"/>
          <w:sz w:val="16"/>
          <w:szCs w:val="16"/>
        </w:rPr>
        <w:t>,</w:t>
      </w:r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 xml:space="preserve"> 5</w:t>
      </w:r>
      <w:r>
        <w:rPr>
          <w:rFonts w:asciiTheme="majorHAnsi" w:hAnsiTheme="majorHAnsi" w:cs="Arial"/>
          <w:i/>
          <w:color w:val="4472C4" w:themeColor="accent1"/>
          <w:sz w:val="16"/>
          <w:szCs w:val="16"/>
        </w:rPr>
        <w:t xml:space="preserve"> lub 6</w:t>
      </w:r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 xml:space="preserve"> lub art.109 ust.1 pkt 2-5 i 7-10 ustawy </w:t>
      </w:r>
      <w:proofErr w:type="spellStart"/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>Pzp</w:t>
      </w:r>
      <w:proofErr w:type="spellEnd"/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>Pzp</w:t>
      </w:r>
      <w:proofErr w:type="spellEnd"/>
      <w:r w:rsidRPr="00C65DFF">
        <w:rPr>
          <w:rFonts w:asciiTheme="majorHAnsi" w:hAnsiTheme="majorHAnsi" w:cs="Arial"/>
          <w:i/>
          <w:color w:val="4472C4" w:themeColor="accent1"/>
          <w:sz w:val="16"/>
          <w:szCs w:val="16"/>
        </w:rPr>
        <w:t>]</w:t>
      </w:r>
    </w:p>
    <w:p w14:paraId="2E9C2877" w14:textId="030DFE7B" w:rsidR="00D02F6A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AE85C2C" w14:textId="751ECF43" w:rsidR="0036536C" w:rsidRDefault="0036536C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A023081" w14:textId="79FD6160" w:rsidR="0036536C" w:rsidRPr="0036536C" w:rsidRDefault="0036536C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4.</w:t>
      </w:r>
      <w:r w:rsidRPr="0036536C">
        <w:rPr>
          <w:rFonts w:asciiTheme="majorHAnsi" w:hAnsiTheme="majorHAnsi"/>
          <w:sz w:val="21"/>
          <w:szCs w:val="21"/>
        </w:rPr>
        <w:t xml:space="preserve"> </w:t>
      </w:r>
      <w:r w:rsidRPr="00C65DFF">
        <w:rPr>
          <w:rFonts w:ascii="Arial Narrow" w:hAnsi="Arial Narrow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C65DFF">
        <w:rPr>
          <w:rFonts w:ascii="Arial Narrow" w:hAnsi="Arial Narrow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65DFF">
        <w:rPr>
          <w:rFonts w:ascii="Arial Narrow" w:hAnsi="Arial Narrow"/>
          <w:iCs/>
          <w:color w:val="222222"/>
          <w:sz w:val="24"/>
          <w:szCs w:val="24"/>
        </w:rPr>
        <w:t>(Dz. U. poz. 835)</w:t>
      </w:r>
      <w:r>
        <w:rPr>
          <w:rFonts w:ascii="Arial Narrow" w:hAnsi="Arial Narrow"/>
          <w:iCs/>
          <w:color w:val="222222"/>
          <w:sz w:val="24"/>
          <w:szCs w:val="24"/>
        </w:rPr>
        <w:t>¹</w:t>
      </w:r>
    </w:p>
    <w:p w14:paraId="41C3E1BB" w14:textId="77777777" w:rsidR="0036536C" w:rsidRPr="005867A2" w:rsidRDefault="0036536C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7C92AEF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9C71D54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06BCD1A5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10B026EA" w14:textId="77777777" w:rsidR="00D856FF" w:rsidRPr="005867A2" w:rsidRDefault="00D856FF" w:rsidP="00D856FF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0D19D6C" w14:textId="77777777" w:rsidR="00D856FF" w:rsidRPr="005867A2" w:rsidRDefault="00D856FF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568A9379" w14:textId="77777777" w:rsidR="00BD0F46" w:rsidRPr="00C65DFF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</w:rPr>
      </w:pPr>
      <w:r w:rsidRPr="00C65DFF">
        <w:rPr>
          <w:rFonts w:ascii="Arial Narrow" w:hAnsi="Arial Narrow" w:cstheme="minorHAnsi"/>
          <w:i/>
          <w:color w:val="000000" w:themeColor="text1"/>
        </w:rPr>
        <w:t>podpis i pieczęć osoby uprawnionej do składania oświadczeń woli w imieniu Wykonawcy / Wykonawcy wspólnie ubiegającego się o udzielenie Zamówienia / podmiotu udostępniającego zasoby</w:t>
      </w:r>
    </w:p>
    <w:p w14:paraId="7084D269" w14:textId="77777777" w:rsidR="00D02F6A" w:rsidRPr="005867A2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0B0B4B6" w14:textId="166B1C05" w:rsidR="00D02F6A" w:rsidRDefault="00D02F6A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61EB2ED" w14:textId="6B42C001" w:rsidR="0036536C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ACCE451" w14:textId="6B663DCF" w:rsidR="0036536C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C5E1A05" w14:textId="6FA15740" w:rsidR="0036536C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B9D305B" w14:textId="77777777" w:rsidR="0036536C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A7DE282" w14:textId="2602F28A" w:rsidR="0036536C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>-----------------------------------------</w:t>
      </w:r>
    </w:p>
    <w:p w14:paraId="65804346" w14:textId="77777777" w:rsidR="0036536C" w:rsidRPr="00A82964" w:rsidRDefault="0036536C" w:rsidP="0036536C">
      <w:pPr>
        <w:jc w:val="both"/>
        <w:rPr>
          <w:rFonts w:ascii="Arial" w:hAnsi="Arial"/>
          <w:color w:val="222222"/>
          <w:sz w:val="16"/>
          <w:szCs w:val="16"/>
        </w:rPr>
      </w:pPr>
      <w:bookmarkStart w:id="0" w:name="_Hlk115936968"/>
      <w:bookmarkStart w:id="1" w:name="_Hlk115936969"/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04A1D2EA" w14:textId="77777777" w:rsidR="0036536C" w:rsidRPr="00A82964" w:rsidRDefault="0036536C" w:rsidP="0036536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24FF7F" w14:textId="77777777" w:rsidR="0036536C" w:rsidRPr="00A82964" w:rsidRDefault="0036536C" w:rsidP="0036536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6A9695" w14:textId="77777777" w:rsidR="0036536C" w:rsidRPr="00761CEB" w:rsidRDefault="0036536C" w:rsidP="0036536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  <w:bookmarkEnd w:id="1"/>
    </w:p>
    <w:p w14:paraId="04E2A4EE" w14:textId="77777777" w:rsidR="0036536C" w:rsidRPr="005867A2" w:rsidRDefault="0036536C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EDD7964" w14:textId="77777777" w:rsidR="005867A2" w:rsidRDefault="005867A2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16114A7E" w14:textId="010B8DB3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C65DFF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lastRenderedPageBreak/>
        <w:t>O</w:t>
      </w:r>
      <w:r w:rsidR="001D61DD">
        <w:rPr>
          <w:rFonts w:ascii="Arial Narrow" w:hAnsi="Arial Narrow" w:cstheme="minorHAnsi"/>
          <w:b/>
          <w:color w:val="000000" w:themeColor="text1"/>
          <w:sz w:val="24"/>
          <w:szCs w:val="24"/>
          <w:highlight w:val="lightGray"/>
        </w:rPr>
        <w:t xml:space="preserve">świadczenie dotyczące podanych informacji:                                                                                     .         </w:t>
      </w:r>
      <w:r w:rsidR="001D61DD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     </w:t>
      </w:r>
    </w:p>
    <w:p w14:paraId="306379DE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34705E7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BA738B" w14:textId="77777777" w:rsidR="00D02F6A" w:rsidRPr="005867A2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wszystkie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informacje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podane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w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powyższych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oświadczeniach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są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aktualne</w:t>
      </w:r>
    </w:p>
    <w:p w14:paraId="2FA0D681" w14:textId="77777777" w:rsidR="00D02F6A" w:rsidRPr="005867A2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48C330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474B2ED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C00E133" w14:textId="77777777" w:rsidR="00D02F6A" w:rsidRPr="005867A2" w:rsidRDefault="00D02F6A" w:rsidP="00D02F6A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8CC36B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0D5C1ED8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217EA76" w14:textId="77777777" w:rsidR="00D02F6A" w:rsidRPr="005867A2" w:rsidRDefault="00D02F6A" w:rsidP="00D02F6A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8A67DE" w14:textId="77777777" w:rsidR="00D02F6A" w:rsidRPr="005867A2" w:rsidRDefault="00D02F6A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7ABF6F8F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485F94" w14:textId="77777777" w:rsidR="00BD0F46" w:rsidRPr="00C65DFF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18"/>
          <w:szCs w:val="18"/>
        </w:rPr>
      </w:pPr>
      <w:r w:rsidRPr="00C65DFF">
        <w:rPr>
          <w:rFonts w:ascii="Arial Narrow" w:hAnsi="Arial Narrow" w:cstheme="minorHAnsi"/>
          <w:i/>
          <w:color w:val="000000" w:themeColor="text1"/>
          <w:sz w:val="18"/>
          <w:szCs w:val="18"/>
        </w:rPr>
        <w:t>podpis i pieczęć osoby uprawnionej do składania oświadczeń woli w imieniu Wykonawcy / Wykonawcy wspólnie ubiegającego się o udzielenie Zamówienia / podmiotu udostępniającego zasoby</w:t>
      </w:r>
    </w:p>
    <w:p w14:paraId="2AA1CE6E" w14:textId="77777777" w:rsidR="008F254B" w:rsidRPr="005867A2" w:rsidRDefault="00000000">
      <w:pPr>
        <w:rPr>
          <w:rFonts w:ascii="Arial Narrow" w:hAnsi="Arial Narrow" w:cstheme="minorHAnsi"/>
          <w:sz w:val="24"/>
          <w:szCs w:val="24"/>
        </w:rPr>
      </w:pPr>
    </w:p>
    <w:p w14:paraId="2EF1D0E5" w14:textId="7777777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4D81AFDE" w14:textId="764F48B4" w:rsidR="00663578" w:rsidRPr="00663578" w:rsidRDefault="00663578" w:rsidP="00663578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663578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nformacja</w:t>
      </w:r>
      <w:r w:rsidRPr="0066357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dotycząca dostępu do podmiotowych środków dowodowych</w:t>
      </w:r>
      <w:r w:rsidRPr="00663578">
        <w:rPr>
          <w:rFonts w:ascii="Arial Narrow" w:hAnsi="Arial Narrow"/>
          <w:b/>
          <w:sz w:val="24"/>
          <w:szCs w:val="24"/>
        </w:rPr>
        <w:t>:</w:t>
      </w:r>
    </w:p>
    <w:p w14:paraId="5E8C56E7" w14:textId="75D14469" w:rsidR="00E4548A" w:rsidRDefault="00E4548A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783A652E" w14:textId="77777777" w:rsidR="004D0F6F" w:rsidRPr="005867A2" w:rsidRDefault="004D0F6F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0DE7AA06" w14:textId="0AA7465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  <w:r w:rsidRPr="005867A2">
        <w:rPr>
          <w:rFonts w:ascii="Arial Narrow" w:hAnsi="Arial Narrow" w:cstheme="minorHAnsi"/>
          <w:sz w:val="24"/>
          <w:szCs w:val="24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5867A2">
        <w:rPr>
          <w:rFonts w:ascii="Arial Narrow" w:hAnsi="Arial Narrow" w:cstheme="minorHAnsi"/>
          <w:sz w:val="24"/>
          <w:szCs w:val="24"/>
        </w:rPr>
        <w:t xml:space="preserve"> </w:t>
      </w:r>
      <w:r w:rsidR="000E75CD" w:rsidRPr="005867A2">
        <w:rPr>
          <w:rFonts w:ascii="Arial Narrow" w:hAnsi="Arial Narrow" w:cstheme="minorHAnsi"/>
          <w:b/>
          <w:sz w:val="24"/>
          <w:szCs w:val="24"/>
          <w:u w:val="single"/>
        </w:rPr>
        <w:t>(proszę podać link do KRS / CEIDG)</w:t>
      </w:r>
      <w:r w:rsidRPr="005867A2">
        <w:rPr>
          <w:rFonts w:ascii="Arial Narrow" w:hAnsi="Arial Narrow" w:cstheme="minorHAnsi"/>
          <w:b/>
          <w:sz w:val="24"/>
          <w:szCs w:val="24"/>
          <w:u w:val="single"/>
        </w:rPr>
        <w:t>:</w:t>
      </w:r>
    </w:p>
    <w:p w14:paraId="20B42553" w14:textId="77777777" w:rsidR="00391878" w:rsidRPr="005867A2" w:rsidRDefault="00391878" w:rsidP="00391878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A08B380" w14:textId="585C0376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ADB00E0" w14:textId="77777777" w:rsidR="00391878" w:rsidRPr="005867A2" w:rsidRDefault="00391878" w:rsidP="00391878">
      <w:pPr>
        <w:spacing w:line="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EBD873D" w14:textId="5CFD9E0E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A85B64" w14:textId="77777777" w:rsidR="00391878" w:rsidRPr="005867A2" w:rsidRDefault="00391878">
      <w:pPr>
        <w:rPr>
          <w:rFonts w:ascii="Arial Narrow" w:hAnsi="Arial Narrow" w:cstheme="minorHAnsi"/>
          <w:sz w:val="24"/>
          <w:szCs w:val="24"/>
        </w:rPr>
      </w:pPr>
    </w:p>
    <w:p w14:paraId="3B15E18A" w14:textId="77777777" w:rsidR="000E75CD" w:rsidRPr="005867A2" w:rsidRDefault="000E75CD" w:rsidP="000E75CD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17A500F" w14:textId="77777777" w:rsidR="000E75CD" w:rsidRPr="005867A2" w:rsidRDefault="000E75CD" w:rsidP="000E75CD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5C5E42FD" w14:textId="77777777" w:rsidR="000E75CD" w:rsidRPr="005867A2" w:rsidRDefault="000E75CD" w:rsidP="000E75CD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73CC133" w14:textId="77777777" w:rsidR="000E75CD" w:rsidRPr="005867A2" w:rsidRDefault="000E75CD" w:rsidP="000E75CD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0CC7A79" w14:textId="77777777" w:rsidR="000E75CD" w:rsidRPr="005867A2" w:rsidRDefault="000E75CD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1F834F99" w14:textId="77777777" w:rsidR="000E75CD" w:rsidRPr="005867A2" w:rsidRDefault="000E75CD" w:rsidP="000E75CD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9C700E4" w14:textId="18B0F963" w:rsidR="00391878" w:rsidRPr="00663578" w:rsidRDefault="00BD0F46" w:rsidP="005867A2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18"/>
          <w:szCs w:val="18"/>
        </w:rPr>
      </w:pPr>
      <w:r w:rsidRPr="00663578">
        <w:rPr>
          <w:rFonts w:ascii="Arial Narrow" w:hAnsi="Arial Narrow" w:cstheme="minorHAnsi"/>
          <w:i/>
          <w:color w:val="000000" w:themeColor="text1"/>
          <w:sz w:val="18"/>
          <w:szCs w:val="18"/>
        </w:rPr>
        <w:t>podpis i pieczęć osoby uprawnionej do składania oświadczeń woli w imieniu Wykonawcy / Wykonawcy wspólnie ubiegającego się o udzielenie Zamówienia / podmiotu udostępniającego zasoby</w:t>
      </w:r>
    </w:p>
    <w:sectPr w:rsidR="00391878" w:rsidRPr="00663578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Yu Gothic"/>
    <w:charset w:val="8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D62626C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56947">
    <w:abstractNumId w:val="0"/>
  </w:num>
  <w:num w:numId="2" w16cid:durableId="126492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A"/>
    <w:rsid w:val="000E75CD"/>
    <w:rsid w:val="001D61DD"/>
    <w:rsid w:val="001D7C92"/>
    <w:rsid w:val="002037B8"/>
    <w:rsid w:val="0027130B"/>
    <w:rsid w:val="0036536C"/>
    <w:rsid w:val="00391878"/>
    <w:rsid w:val="003E1D82"/>
    <w:rsid w:val="004D0F6F"/>
    <w:rsid w:val="004E4B11"/>
    <w:rsid w:val="005735F8"/>
    <w:rsid w:val="005867A2"/>
    <w:rsid w:val="00610B21"/>
    <w:rsid w:val="006375F9"/>
    <w:rsid w:val="00663578"/>
    <w:rsid w:val="008079A5"/>
    <w:rsid w:val="00951B98"/>
    <w:rsid w:val="0098701F"/>
    <w:rsid w:val="00991609"/>
    <w:rsid w:val="009A5564"/>
    <w:rsid w:val="009A786E"/>
    <w:rsid w:val="00A77467"/>
    <w:rsid w:val="00AA0A0C"/>
    <w:rsid w:val="00AD46C0"/>
    <w:rsid w:val="00BD0F46"/>
    <w:rsid w:val="00C31853"/>
    <w:rsid w:val="00C37BCB"/>
    <w:rsid w:val="00C40E80"/>
    <w:rsid w:val="00C65DFF"/>
    <w:rsid w:val="00D02F6A"/>
    <w:rsid w:val="00D05070"/>
    <w:rsid w:val="00D25C93"/>
    <w:rsid w:val="00D27C64"/>
    <w:rsid w:val="00D856FF"/>
    <w:rsid w:val="00DC23D5"/>
    <w:rsid w:val="00DE06F7"/>
    <w:rsid w:val="00E4548A"/>
    <w:rsid w:val="00E77592"/>
    <w:rsid w:val="00F22353"/>
    <w:rsid w:val="00F94E14"/>
    <w:rsid w:val="00F95758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chartTrackingRefBased/>
  <w15:docId w15:val="{069E862E-CF0C-BD47-BD45-260257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FC4E8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DE06F7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DE06F7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przypisudolnego">
    <w:name w:val="footnote reference"/>
    <w:uiPriority w:val="99"/>
    <w:semiHidden/>
    <w:unhideWhenUsed/>
    <w:rsid w:val="0036536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Przemysław</cp:lastModifiedBy>
  <cp:revision>22</cp:revision>
  <dcterms:created xsi:type="dcterms:W3CDTF">2021-11-21T17:51:00Z</dcterms:created>
  <dcterms:modified xsi:type="dcterms:W3CDTF">2022-11-24T13:26:00Z</dcterms:modified>
</cp:coreProperties>
</file>